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D3C929A"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157</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510F09" w:rsidRPr="0017306D">
        <w:rPr>
          <w:rFonts w:ascii="Arial" w:hAnsi="Arial"/>
          <w:b/>
          <w:noProof/>
          <w:sz w:val="24"/>
          <w:szCs w:val="24"/>
          <w:lang w:eastAsia="ja-JP"/>
        </w:rPr>
        <w:t>23</w:t>
      </w:r>
      <w:r w:rsidR="009E2DEA">
        <w:rPr>
          <w:rFonts w:ascii="Arial" w:hAnsi="Arial"/>
          <w:b/>
          <w:noProof/>
          <w:sz w:val="24"/>
          <w:szCs w:val="24"/>
          <w:lang w:eastAsia="ja-JP"/>
        </w:rPr>
        <w:t>0</w:t>
      </w:r>
      <w:r w:rsidR="0054596D">
        <w:rPr>
          <w:rFonts w:ascii="Arial" w:hAnsi="Arial"/>
          <w:b/>
          <w:noProof/>
          <w:sz w:val="24"/>
          <w:szCs w:val="24"/>
          <w:lang w:eastAsia="ja-JP"/>
        </w:rPr>
        <w:t>7120</w:t>
      </w:r>
    </w:p>
    <w:p w14:paraId="11C88A41" w14:textId="61243E4C" w:rsidR="001E489F" w:rsidRPr="0017306D" w:rsidRDefault="00510F0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306D">
        <w:rPr>
          <w:rFonts w:ascii="Arial" w:hAnsi="Arial"/>
          <w:b/>
          <w:noProof/>
          <w:sz w:val="24"/>
          <w:szCs w:val="24"/>
          <w:lang w:eastAsia="ja-JP"/>
        </w:rPr>
        <w:t>Berlin</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Germany</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May 22-26,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2942B4B1"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r>
      <w:r w:rsidR="0054596D" w:rsidRPr="0054596D">
        <w:rPr>
          <w:rFonts w:ascii="Arial" w:eastAsia="Batang" w:hAnsi="Arial" w:cs="Arial"/>
          <w:b/>
          <w:sz w:val="24"/>
          <w:szCs w:val="24"/>
          <w:lang w:eastAsia="zh-CN"/>
        </w:rPr>
        <w:t xml:space="preserve">New SID on enabling target </w:t>
      </w:r>
      <w:r w:rsidR="0054596D">
        <w:rPr>
          <w:rFonts w:ascii="Arial" w:eastAsia="Batang" w:hAnsi="Arial" w:cs="Arial"/>
          <w:b/>
          <w:sz w:val="24"/>
          <w:szCs w:val="24"/>
          <w:lang w:eastAsia="zh-CN"/>
        </w:rPr>
        <w:t xml:space="preserve">5GC </w:t>
      </w:r>
      <w:r w:rsidR="0054596D" w:rsidRPr="0054596D">
        <w:rPr>
          <w:rFonts w:ascii="Arial" w:eastAsia="Batang" w:hAnsi="Arial" w:cs="Arial"/>
          <w:b/>
          <w:sz w:val="24"/>
          <w:szCs w:val="24"/>
          <w:lang w:eastAsia="zh-CN"/>
        </w:rPr>
        <w:t xml:space="preserve">to enforce NF producer selection in target </w:t>
      </w:r>
      <w:r w:rsidR="00CD00E5">
        <w:rPr>
          <w:rFonts w:ascii="Arial" w:eastAsia="Batang" w:hAnsi="Arial" w:cs="Arial"/>
          <w:b/>
          <w:sz w:val="24"/>
          <w:szCs w:val="24"/>
          <w:lang w:eastAsia="zh-CN"/>
        </w:rPr>
        <w:t>5GC</w:t>
      </w:r>
    </w:p>
    <w:p w14:paraId="2BB8AC0B" w14:textId="1D366B7E" w:rsidR="001E489F" w:rsidRPr="0017306D" w:rsidRDefault="001E489F" w:rsidP="001E489F">
      <w:pPr>
        <w:pStyle w:val="Guidance"/>
      </w:pPr>
    </w:p>
    <w:p w14:paraId="66ACF610" w14:textId="769C06DA"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54596D">
        <w:rPr>
          <w:rFonts w:ascii="Arial" w:eastAsia="Batang" w:hAnsi="Arial"/>
          <w:b/>
          <w:sz w:val="24"/>
          <w:szCs w:val="24"/>
          <w:lang w:eastAsia="zh-CN"/>
        </w:rPr>
        <w:t>Information</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52E13DBB" w14:textId="5C14CCAA" w:rsidR="0043392C" w:rsidRPr="0043392C" w:rsidRDefault="001E489F" w:rsidP="0043392C">
      <w:pPr>
        <w:tabs>
          <w:tab w:val="left" w:pos="2127"/>
        </w:tabs>
        <w:ind w:left="2127" w:hanging="2127"/>
        <w:jc w:val="both"/>
        <w:outlineLvl w:val="0"/>
        <w:rPr>
          <w:rFonts w:ascii="Arial" w:hAnsi="Arial"/>
          <w:sz w:val="36"/>
          <w:lang w:eastAsia="ja-JP"/>
        </w:rPr>
      </w:pPr>
      <w:r w:rsidRPr="0017306D">
        <w:rPr>
          <w:rFonts w:ascii="Arial" w:hAnsi="Arial"/>
          <w:sz w:val="36"/>
          <w:lang w:eastAsia="ja-JP"/>
        </w:rPr>
        <w:t>Title:</w:t>
      </w:r>
      <w:r w:rsidRPr="0017306D">
        <w:rPr>
          <w:rFonts w:ascii="Arial" w:hAnsi="Arial"/>
          <w:sz w:val="36"/>
          <w:lang w:eastAsia="ja-JP"/>
        </w:rPr>
        <w:tab/>
      </w:r>
      <w:r w:rsidR="00510F09" w:rsidRPr="0017306D">
        <w:rPr>
          <w:rFonts w:ascii="Arial" w:hAnsi="Arial"/>
          <w:sz w:val="36"/>
          <w:lang w:eastAsia="ja-JP"/>
        </w:rPr>
        <w:t xml:space="preserve">Study on </w:t>
      </w:r>
      <w:r w:rsidR="0054596D" w:rsidRPr="0054596D">
        <w:rPr>
          <w:rFonts w:ascii="Arial" w:hAnsi="Arial"/>
          <w:sz w:val="36"/>
          <w:lang w:eastAsia="ja-JP"/>
        </w:rPr>
        <w:t xml:space="preserve">enabling target </w:t>
      </w:r>
      <w:r w:rsidR="00113F1E">
        <w:rPr>
          <w:rFonts w:ascii="Arial" w:hAnsi="Arial"/>
          <w:sz w:val="36"/>
          <w:lang w:eastAsia="ja-JP"/>
        </w:rPr>
        <w:t>5GC</w:t>
      </w:r>
      <w:r w:rsidR="0054596D" w:rsidRPr="0054596D">
        <w:rPr>
          <w:rFonts w:ascii="Arial" w:hAnsi="Arial"/>
          <w:sz w:val="36"/>
          <w:lang w:eastAsia="ja-JP"/>
        </w:rPr>
        <w:t xml:space="preserve"> to enforce NF producer selection in target </w:t>
      </w:r>
      <w:r w:rsidR="00113F1E">
        <w:rPr>
          <w:rFonts w:ascii="Arial" w:hAnsi="Arial"/>
          <w:sz w:val="36"/>
          <w:lang w:eastAsia="ja-JP"/>
        </w:rPr>
        <w:t>5GC</w:t>
      </w:r>
    </w:p>
    <w:p w14:paraId="2F242254" w14:textId="260A2313"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p>
    <w:p w14:paraId="1845B441" w14:textId="55047CFF" w:rsidR="001E489F" w:rsidRPr="0017306D" w:rsidRDefault="001E489F" w:rsidP="001E489F">
      <w:pPr>
        <w:pStyle w:val="Guidance"/>
      </w:pPr>
    </w:p>
    <w:p w14:paraId="4520DCE2" w14:textId="16669A55"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43392C">
        <w:rPr>
          <w:rFonts w:ascii="Arial" w:eastAsia="Times New Roman" w:hAnsi="Arial" w:cs="Times New Roman"/>
          <w:color w:val="auto"/>
          <w:sz w:val="36"/>
          <w:szCs w:val="20"/>
          <w:lang w:eastAsia="ja-JP"/>
        </w:rPr>
        <w:t>NFselect_target5GC</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5875D6">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5875D6">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5875D6">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5875D6">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5875D6">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5875D6">
            <w:pPr>
              <w:pStyle w:val="TAH"/>
            </w:pPr>
            <w:r w:rsidRPr="0017306D">
              <w:t>Others (specify)</w:t>
            </w:r>
          </w:p>
        </w:tc>
      </w:tr>
      <w:tr w:rsidR="001E489F" w:rsidRPr="0017306D" w14:paraId="2388ADC1" w14:textId="77777777" w:rsidTr="005875D6">
        <w:trPr>
          <w:cantSplit/>
          <w:jc w:val="center"/>
        </w:trPr>
        <w:tc>
          <w:tcPr>
            <w:tcW w:w="1515" w:type="dxa"/>
            <w:tcBorders>
              <w:top w:val="nil"/>
              <w:right w:val="single" w:sz="12" w:space="0" w:color="auto"/>
            </w:tcBorders>
          </w:tcPr>
          <w:p w14:paraId="37483FE0" w14:textId="77777777" w:rsidR="001E489F" w:rsidRPr="0017306D" w:rsidRDefault="001E489F" w:rsidP="005875D6">
            <w:pPr>
              <w:pStyle w:val="TAH"/>
            </w:pPr>
            <w:r w:rsidRPr="0017306D">
              <w:t>Yes</w:t>
            </w:r>
          </w:p>
        </w:tc>
        <w:tc>
          <w:tcPr>
            <w:tcW w:w="1275" w:type="dxa"/>
            <w:tcBorders>
              <w:top w:val="nil"/>
              <w:left w:val="nil"/>
            </w:tcBorders>
          </w:tcPr>
          <w:p w14:paraId="69C748BE" w14:textId="77777777" w:rsidR="001E489F" w:rsidRPr="0017306D" w:rsidRDefault="001E489F" w:rsidP="005875D6">
            <w:pPr>
              <w:pStyle w:val="TAC"/>
            </w:pPr>
          </w:p>
        </w:tc>
        <w:tc>
          <w:tcPr>
            <w:tcW w:w="1037" w:type="dxa"/>
            <w:tcBorders>
              <w:top w:val="nil"/>
            </w:tcBorders>
          </w:tcPr>
          <w:p w14:paraId="1D3E8F18" w14:textId="3A230E60" w:rsidR="001E489F" w:rsidRPr="0017306D" w:rsidRDefault="001E489F" w:rsidP="005875D6">
            <w:pPr>
              <w:pStyle w:val="TAC"/>
            </w:pPr>
          </w:p>
        </w:tc>
        <w:tc>
          <w:tcPr>
            <w:tcW w:w="850" w:type="dxa"/>
            <w:tcBorders>
              <w:top w:val="nil"/>
            </w:tcBorders>
          </w:tcPr>
          <w:p w14:paraId="04045F0B" w14:textId="253A6E4B" w:rsidR="001E489F" w:rsidRPr="0017306D" w:rsidRDefault="001E489F" w:rsidP="005875D6">
            <w:pPr>
              <w:pStyle w:val="TAC"/>
            </w:pPr>
          </w:p>
        </w:tc>
        <w:tc>
          <w:tcPr>
            <w:tcW w:w="851" w:type="dxa"/>
            <w:tcBorders>
              <w:top w:val="nil"/>
            </w:tcBorders>
          </w:tcPr>
          <w:p w14:paraId="36BEDBE0" w14:textId="508614D1" w:rsidR="001E489F" w:rsidRPr="0017306D" w:rsidRDefault="00510F09" w:rsidP="005875D6">
            <w:pPr>
              <w:pStyle w:val="TAC"/>
            </w:pPr>
            <w:r w:rsidRPr="0017306D">
              <w:t>X</w:t>
            </w:r>
          </w:p>
        </w:tc>
        <w:tc>
          <w:tcPr>
            <w:tcW w:w="1752" w:type="dxa"/>
            <w:tcBorders>
              <w:top w:val="nil"/>
            </w:tcBorders>
          </w:tcPr>
          <w:p w14:paraId="5305E0AA" w14:textId="77777777" w:rsidR="001E489F" w:rsidRPr="0017306D" w:rsidRDefault="001E489F" w:rsidP="005875D6">
            <w:pPr>
              <w:pStyle w:val="TAC"/>
            </w:pPr>
          </w:p>
        </w:tc>
      </w:tr>
      <w:tr w:rsidR="001E489F" w:rsidRPr="0017306D" w14:paraId="624C6FF5" w14:textId="77777777" w:rsidTr="005875D6">
        <w:trPr>
          <w:cantSplit/>
          <w:jc w:val="center"/>
        </w:trPr>
        <w:tc>
          <w:tcPr>
            <w:tcW w:w="1515" w:type="dxa"/>
            <w:tcBorders>
              <w:right w:val="single" w:sz="12" w:space="0" w:color="auto"/>
            </w:tcBorders>
          </w:tcPr>
          <w:p w14:paraId="4D7E9057" w14:textId="77777777" w:rsidR="001E489F" w:rsidRPr="0017306D" w:rsidRDefault="001E489F" w:rsidP="005875D6">
            <w:pPr>
              <w:pStyle w:val="TAH"/>
            </w:pPr>
            <w:r w:rsidRPr="0017306D">
              <w:t>No</w:t>
            </w:r>
          </w:p>
        </w:tc>
        <w:tc>
          <w:tcPr>
            <w:tcW w:w="1275" w:type="dxa"/>
            <w:tcBorders>
              <w:left w:val="nil"/>
            </w:tcBorders>
          </w:tcPr>
          <w:p w14:paraId="0B744189" w14:textId="2EE2A303" w:rsidR="001E489F" w:rsidRPr="0017306D" w:rsidRDefault="0043392C" w:rsidP="005875D6">
            <w:pPr>
              <w:pStyle w:val="TAC"/>
            </w:pPr>
            <w:r w:rsidRPr="0017306D">
              <w:t>X</w:t>
            </w:r>
          </w:p>
        </w:tc>
        <w:tc>
          <w:tcPr>
            <w:tcW w:w="1037" w:type="dxa"/>
          </w:tcPr>
          <w:p w14:paraId="0602D5C7" w14:textId="6DEB3C62" w:rsidR="001E489F" w:rsidRPr="0017306D" w:rsidRDefault="0043392C" w:rsidP="005875D6">
            <w:pPr>
              <w:pStyle w:val="TAC"/>
            </w:pPr>
            <w:r w:rsidRPr="0017306D">
              <w:t>X</w:t>
            </w:r>
          </w:p>
        </w:tc>
        <w:tc>
          <w:tcPr>
            <w:tcW w:w="850" w:type="dxa"/>
          </w:tcPr>
          <w:p w14:paraId="35CFDED4" w14:textId="47947432" w:rsidR="001E489F" w:rsidRPr="0017306D" w:rsidRDefault="0043392C" w:rsidP="005875D6">
            <w:pPr>
              <w:pStyle w:val="TAC"/>
            </w:pPr>
            <w:r w:rsidRPr="0017306D">
              <w:t>X</w:t>
            </w:r>
          </w:p>
        </w:tc>
        <w:tc>
          <w:tcPr>
            <w:tcW w:w="851" w:type="dxa"/>
          </w:tcPr>
          <w:p w14:paraId="02A432F3" w14:textId="77777777" w:rsidR="001E489F" w:rsidRPr="0017306D" w:rsidRDefault="001E489F" w:rsidP="005875D6">
            <w:pPr>
              <w:pStyle w:val="TAC"/>
            </w:pPr>
          </w:p>
        </w:tc>
        <w:tc>
          <w:tcPr>
            <w:tcW w:w="1752" w:type="dxa"/>
          </w:tcPr>
          <w:p w14:paraId="70435623" w14:textId="689DFE10" w:rsidR="001E489F" w:rsidRPr="0017306D" w:rsidRDefault="0043392C" w:rsidP="005875D6">
            <w:pPr>
              <w:pStyle w:val="TAC"/>
            </w:pPr>
            <w:r w:rsidRPr="0017306D">
              <w:t>X</w:t>
            </w:r>
          </w:p>
        </w:tc>
      </w:tr>
      <w:tr w:rsidR="001E489F" w:rsidRPr="0017306D" w14:paraId="552F1957" w14:textId="77777777" w:rsidTr="005875D6">
        <w:trPr>
          <w:cantSplit/>
          <w:jc w:val="center"/>
        </w:trPr>
        <w:tc>
          <w:tcPr>
            <w:tcW w:w="1515" w:type="dxa"/>
            <w:tcBorders>
              <w:right w:val="single" w:sz="12" w:space="0" w:color="auto"/>
            </w:tcBorders>
          </w:tcPr>
          <w:p w14:paraId="296FE27F" w14:textId="77777777" w:rsidR="001E489F" w:rsidRPr="0017306D" w:rsidRDefault="001E489F" w:rsidP="005875D6">
            <w:pPr>
              <w:pStyle w:val="TAH"/>
            </w:pPr>
            <w:r w:rsidRPr="0017306D">
              <w:t>Don't know</w:t>
            </w:r>
          </w:p>
        </w:tc>
        <w:tc>
          <w:tcPr>
            <w:tcW w:w="1275" w:type="dxa"/>
            <w:tcBorders>
              <w:left w:val="nil"/>
            </w:tcBorders>
          </w:tcPr>
          <w:p w14:paraId="4450E978" w14:textId="3E6474D3" w:rsidR="001E489F" w:rsidRPr="0017306D" w:rsidRDefault="001E489F" w:rsidP="005875D6">
            <w:pPr>
              <w:pStyle w:val="TAC"/>
            </w:pPr>
          </w:p>
        </w:tc>
        <w:tc>
          <w:tcPr>
            <w:tcW w:w="1037" w:type="dxa"/>
          </w:tcPr>
          <w:p w14:paraId="6F19776F" w14:textId="77777777" w:rsidR="001E489F" w:rsidRPr="0017306D" w:rsidRDefault="001E489F" w:rsidP="005875D6">
            <w:pPr>
              <w:pStyle w:val="TAC"/>
            </w:pPr>
          </w:p>
        </w:tc>
        <w:tc>
          <w:tcPr>
            <w:tcW w:w="850" w:type="dxa"/>
          </w:tcPr>
          <w:p w14:paraId="3F07CB2B" w14:textId="77777777" w:rsidR="001E489F" w:rsidRPr="0017306D" w:rsidRDefault="001E489F" w:rsidP="005875D6">
            <w:pPr>
              <w:pStyle w:val="TAC"/>
            </w:pPr>
          </w:p>
        </w:tc>
        <w:tc>
          <w:tcPr>
            <w:tcW w:w="851" w:type="dxa"/>
          </w:tcPr>
          <w:p w14:paraId="290A158D" w14:textId="77777777" w:rsidR="001E489F" w:rsidRPr="0017306D" w:rsidRDefault="001E489F" w:rsidP="005875D6">
            <w:pPr>
              <w:pStyle w:val="TAC"/>
            </w:pPr>
          </w:p>
        </w:tc>
        <w:tc>
          <w:tcPr>
            <w:tcW w:w="1752" w:type="dxa"/>
          </w:tcPr>
          <w:p w14:paraId="02E98F67" w14:textId="26781A84" w:rsidR="001E489F" w:rsidRPr="0017306D" w:rsidRDefault="001E489F" w:rsidP="005875D6">
            <w:pPr>
              <w:pStyle w:val="TAC"/>
            </w:pP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489F" w:rsidRPr="0017306D" w14:paraId="0D517B91" w14:textId="77777777" w:rsidTr="005875D6">
        <w:trPr>
          <w:cantSplit/>
          <w:jc w:val="center"/>
        </w:trPr>
        <w:tc>
          <w:tcPr>
            <w:tcW w:w="452" w:type="dxa"/>
          </w:tcPr>
          <w:p w14:paraId="2BCC08FF" w14:textId="77777777" w:rsidR="001E489F" w:rsidRPr="0017306D" w:rsidRDefault="001E489F" w:rsidP="005875D6">
            <w:pPr>
              <w:pStyle w:val="TAC"/>
            </w:pPr>
          </w:p>
        </w:tc>
        <w:tc>
          <w:tcPr>
            <w:tcW w:w="2917" w:type="dxa"/>
            <w:shd w:val="clear" w:color="auto" w:fill="E0E0E0"/>
          </w:tcPr>
          <w:p w14:paraId="4D81F2EE" w14:textId="5D91E95D" w:rsidR="001E489F" w:rsidRPr="0017306D" w:rsidRDefault="001E489F" w:rsidP="005875D6">
            <w:pPr>
              <w:pStyle w:val="TAH"/>
              <w:ind w:right="-99"/>
              <w:jc w:val="left"/>
              <w:rPr>
                <w:color w:val="0000FF"/>
              </w:rPr>
            </w:pPr>
          </w:p>
        </w:tc>
      </w:tr>
      <w:tr w:rsidR="001E489F" w:rsidRPr="0017306D" w14:paraId="042AFEFF" w14:textId="77777777" w:rsidTr="005875D6">
        <w:trPr>
          <w:cantSplit/>
          <w:jc w:val="center"/>
        </w:trPr>
        <w:tc>
          <w:tcPr>
            <w:tcW w:w="452" w:type="dxa"/>
          </w:tcPr>
          <w:p w14:paraId="09FE1AC2" w14:textId="77777777" w:rsidR="001E489F" w:rsidRPr="0017306D" w:rsidRDefault="001E489F" w:rsidP="005875D6">
            <w:pPr>
              <w:pStyle w:val="TAC"/>
            </w:pPr>
          </w:p>
        </w:tc>
        <w:tc>
          <w:tcPr>
            <w:tcW w:w="2917" w:type="dxa"/>
            <w:shd w:val="clear" w:color="auto" w:fill="E0E0E0"/>
            <w:tcMar>
              <w:left w:w="227" w:type="dxa"/>
            </w:tcMar>
          </w:tcPr>
          <w:p w14:paraId="745536FA" w14:textId="41B28EEB" w:rsidR="001E489F" w:rsidRPr="0017306D" w:rsidRDefault="001E489F" w:rsidP="005875D6">
            <w:pPr>
              <w:pStyle w:val="TAH"/>
              <w:ind w:right="-99"/>
              <w:jc w:val="left"/>
            </w:pPr>
          </w:p>
        </w:tc>
      </w:tr>
      <w:tr w:rsidR="001E489F" w:rsidRPr="0017306D" w14:paraId="5405A2FF" w14:textId="77777777" w:rsidTr="005875D6">
        <w:trPr>
          <w:cantSplit/>
          <w:jc w:val="center"/>
        </w:trPr>
        <w:tc>
          <w:tcPr>
            <w:tcW w:w="452" w:type="dxa"/>
          </w:tcPr>
          <w:p w14:paraId="00853EF4" w14:textId="77777777" w:rsidR="001E489F" w:rsidRPr="0017306D" w:rsidRDefault="001E489F" w:rsidP="005875D6">
            <w:pPr>
              <w:pStyle w:val="TAC"/>
            </w:pPr>
          </w:p>
        </w:tc>
        <w:tc>
          <w:tcPr>
            <w:tcW w:w="2917" w:type="dxa"/>
            <w:shd w:val="clear" w:color="auto" w:fill="E0E0E0"/>
            <w:tcMar>
              <w:left w:w="397" w:type="dxa"/>
            </w:tcMar>
          </w:tcPr>
          <w:p w14:paraId="12CCC09B" w14:textId="7A21AA0E" w:rsidR="001E489F" w:rsidRPr="0017306D" w:rsidRDefault="001E489F" w:rsidP="005875D6">
            <w:pPr>
              <w:pStyle w:val="TAH"/>
              <w:ind w:right="-99"/>
              <w:jc w:val="left"/>
              <w:rPr>
                <w:b w:val="0"/>
                <w:i/>
              </w:rPr>
            </w:pPr>
          </w:p>
        </w:tc>
      </w:tr>
      <w:tr w:rsidR="001E489F" w:rsidRPr="0017306D" w14:paraId="5703999C" w14:textId="77777777" w:rsidTr="005875D6">
        <w:trPr>
          <w:cantSplit/>
          <w:jc w:val="center"/>
        </w:trPr>
        <w:tc>
          <w:tcPr>
            <w:tcW w:w="452" w:type="dxa"/>
          </w:tcPr>
          <w:p w14:paraId="774AE7D0" w14:textId="77777777" w:rsidR="001E489F" w:rsidRPr="0017306D" w:rsidRDefault="001E489F" w:rsidP="005875D6">
            <w:pPr>
              <w:pStyle w:val="TAC"/>
            </w:pPr>
          </w:p>
        </w:tc>
        <w:tc>
          <w:tcPr>
            <w:tcW w:w="2917" w:type="dxa"/>
            <w:shd w:val="clear" w:color="auto" w:fill="E0E0E0"/>
          </w:tcPr>
          <w:p w14:paraId="0FAC108D" w14:textId="7885CF5F" w:rsidR="001E489F" w:rsidRPr="0017306D" w:rsidRDefault="001E489F" w:rsidP="005875D6">
            <w:pPr>
              <w:pStyle w:val="TAH"/>
              <w:ind w:right="-99"/>
              <w:jc w:val="left"/>
              <w:rPr>
                <w:color w:val="0000FF"/>
              </w:rPr>
            </w:pPr>
          </w:p>
        </w:tc>
      </w:tr>
    </w:tbl>
    <w:p w14:paraId="4B0899D6" w14:textId="77777777" w:rsidR="007861B8" w:rsidRPr="0017306D"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5875D6">
        <w:trPr>
          <w:cantSplit/>
          <w:jc w:val="center"/>
        </w:trPr>
        <w:tc>
          <w:tcPr>
            <w:tcW w:w="452" w:type="dxa"/>
          </w:tcPr>
          <w:p w14:paraId="24027F16" w14:textId="2F163D30" w:rsidR="007861B8" w:rsidRPr="0017306D" w:rsidRDefault="00510F09" w:rsidP="005875D6">
            <w:pPr>
              <w:pStyle w:val="TAC"/>
            </w:pPr>
            <w:r w:rsidRPr="0017306D">
              <w:t>X</w:t>
            </w:r>
          </w:p>
        </w:tc>
        <w:tc>
          <w:tcPr>
            <w:tcW w:w="2917" w:type="dxa"/>
            <w:shd w:val="clear" w:color="auto" w:fill="E0E0E0"/>
          </w:tcPr>
          <w:p w14:paraId="0ED22864" w14:textId="40716C1E" w:rsidR="007861B8" w:rsidRPr="0017306D" w:rsidRDefault="007861B8" w:rsidP="005875D6">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5875D6">
        <w:trPr>
          <w:cantSplit/>
          <w:jc w:val="center"/>
        </w:trPr>
        <w:tc>
          <w:tcPr>
            <w:tcW w:w="452" w:type="dxa"/>
          </w:tcPr>
          <w:p w14:paraId="3386E275" w14:textId="77777777" w:rsidR="007861B8" w:rsidRPr="0017306D" w:rsidRDefault="007861B8" w:rsidP="005875D6">
            <w:pPr>
              <w:pStyle w:val="TAC"/>
            </w:pPr>
          </w:p>
        </w:tc>
        <w:tc>
          <w:tcPr>
            <w:tcW w:w="2917" w:type="dxa"/>
            <w:shd w:val="clear" w:color="auto" w:fill="E0E0E0"/>
          </w:tcPr>
          <w:p w14:paraId="58AA67F6" w14:textId="77777777" w:rsidR="007861B8" w:rsidRPr="0017306D" w:rsidRDefault="007861B8" w:rsidP="005875D6">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5875D6">
        <w:trPr>
          <w:cantSplit/>
          <w:jc w:val="center"/>
        </w:trPr>
        <w:tc>
          <w:tcPr>
            <w:tcW w:w="452" w:type="dxa"/>
          </w:tcPr>
          <w:p w14:paraId="2454A3B6" w14:textId="77777777" w:rsidR="007861B8" w:rsidRPr="0017306D" w:rsidRDefault="007861B8" w:rsidP="005875D6">
            <w:pPr>
              <w:pStyle w:val="TAC"/>
            </w:pPr>
          </w:p>
        </w:tc>
        <w:tc>
          <w:tcPr>
            <w:tcW w:w="2917" w:type="dxa"/>
            <w:shd w:val="clear" w:color="auto" w:fill="E0E0E0"/>
          </w:tcPr>
          <w:p w14:paraId="5E19322A" w14:textId="77777777" w:rsidR="007861B8" w:rsidRPr="0017306D" w:rsidRDefault="007861B8" w:rsidP="005875D6">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5875D6">
        <w:trPr>
          <w:cantSplit/>
          <w:jc w:val="center"/>
        </w:trPr>
        <w:tc>
          <w:tcPr>
            <w:tcW w:w="452" w:type="dxa"/>
          </w:tcPr>
          <w:p w14:paraId="15AA9BED" w14:textId="77777777" w:rsidR="007861B8" w:rsidRPr="0017306D" w:rsidRDefault="007861B8" w:rsidP="005875D6">
            <w:pPr>
              <w:pStyle w:val="TAC"/>
            </w:pPr>
          </w:p>
        </w:tc>
        <w:tc>
          <w:tcPr>
            <w:tcW w:w="2917" w:type="dxa"/>
            <w:shd w:val="clear" w:color="auto" w:fill="E0E0E0"/>
          </w:tcPr>
          <w:p w14:paraId="4D2C82D4" w14:textId="77777777" w:rsidR="007861B8" w:rsidRPr="0017306D" w:rsidRDefault="007861B8" w:rsidP="005875D6">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5875D6">
        <w:trPr>
          <w:cantSplit/>
          <w:jc w:val="center"/>
        </w:trPr>
        <w:tc>
          <w:tcPr>
            <w:tcW w:w="452" w:type="dxa"/>
          </w:tcPr>
          <w:p w14:paraId="0A110EC3" w14:textId="77777777" w:rsidR="007861B8" w:rsidRPr="0017306D" w:rsidRDefault="007861B8" w:rsidP="005875D6">
            <w:pPr>
              <w:pStyle w:val="TAC"/>
            </w:pPr>
          </w:p>
        </w:tc>
        <w:tc>
          <w:tcPr>
            <w:tcW w:w="2917" w:type="dxa"/>
            <w:shd w:val="clear" w:color="auto" w:fill="E0E0E0"/>
          </w:tcPr>
          <w:p w14:paraId="4B700A55" w14:textId="77777777" w:rsidR="007861B8" w:rsidRPr="0017306D" w:rsidRDefault="007861B8" w:rsidP="005875D6">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5875D6">
        <w:trPr>
          <w:cantSplit/>
          <w:jc w:val="center"/>
        </w:trPr>
        <w:tc>
          <w:tcPr>
            <w:tcW w:w="9313" w:type="dxa"/>
            <w:gridSpan w:val="4"/>
            <w:shd w:val="clear" w:color="auto" w:fill="E0E0E0"/>
          </w:tcPr>
          <w:p w14:paraId="2DFF76DE" w14:textId="77777777" w:rsidR="001E489F" w:rsidRPr="0017306D" w:rsidRDefault="001E489F" w:rsidP="005875D6">
            <w:pPr>
              <w:pStyle w:val="TAH"/>
              <w:ind w:right="-99"/>
              <w:jc w:val="left"/>
            </w:pPr>
            <w:r w:rsidRPr="0017306D">
              <w:t xml:space="preserve">Parent Work / Study Items </w:t>
            </w:r>
          </w:p>
        </w:tc>
      </w:tr>
      <w:tr w:rsidR="001E489F" w:rsidRPr="0017306D" w14:paraId="747C89BC" w14:textId="77777777" w:rsidTr="005875D6">
        <w:trPr>
          <w:cantSplit/>
          <w:jc w:val="center"/>
        </w:trPr>
        <w:tc>
          <w:tcPr>
            <w:tcW w:w="1101" w:type="dxa"/>
            <w:shd w:val="clear" w:color="auto" w:fill="E0E0E0"/>
          </w:tcPr>
          <w:p w14:paraId="13D286EC" w14:textId="77777777" w:rsidR="001E489F" w:rsidRPr="0017306D" w:rsidDel="00C02DF6" w:rsidRDefault="001E489F" w:rsidP="005875D6">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5875D6">
            <w:pPr>
              <w:pStyle w:val="TAH"/>
              <w:ind w:right="-99"/>
              <w:jc w:val="left"/>
            </w:pPr>
            <w:r w:rsidRPr="0017306D">
              <w:t>Working Group</w:t>
            </w:r>
          </w:p>
        </w:tc>
        <w:tc>
          <w:tcPr>
            <w:tcW w:w="1101" w:type="dxa"/>
            <w:shd w:val="clear" w:color="auto" w:fill="E0E0E0"/>
          </w:tcPr>
          <w:p w14:paraId="18104C59" w14:textId="77777777" w:rsidR="001E489F" w:rsidRPr="0017306D" w:rsidRDefault="001E489F" w:rsidP="005875D6">
            <w:pPr>
              <w:pStyle w:val="TAH"/>
              <w:ind w:right="-99"/>
              <w:jc w:val="left"/>
            </w:pPr>
            <w:r w:rsidRPr="0017306D">
              <w:t>Unique ID</w:t>
            </w:r>
          </w:p>
        </w:tc>
        <w:tc>
          <w:tcPr>
            <w:tcW w:w="6010" w:type="dxa"/>
            <w:shd w:val="clear" w:color="auto" w:fill="E0E0E0"/>
          </w:tcPr>
          <w:p w14:paraId="444DB744" w14:textId="77777777" w:rsidR="001E489F" w:rsidRPr="0017306D" w:rsidRDefault="001E489F" w:rsidP="005875D6">
            <w:pPr>
              <w:pStyle w:val="TAH"/>
              <w:ind w:right="-99"/>
              <w:jc w:val="left"/>
            </w:pPr>
            <w:r w:rsidRPr="0017306D">
              <w:t>Title (as in 3GPP Work Plan)</w:t>
            </w:r>
          </w:p>
        </w:tc>
      </w:tr>
      <w:tr w:rsidR="001E489F" w:rsidRPr="0017306D" w14:paraId="1326EDDC" w14:textId="77777777" w:rsidTr="005875D6">
        <w:trPr>
          <w:cantSplit/>
          <w:jc w:val="center"/>
        </w:trPr>
        <w:tc>
          <w:tcPr>
            <w:tcW w:w="1101" w:type="dxa"/>
          </w:tcPr>
          <w:p w14:paraId="68BCEFEC" w14:textId="7AEDD03C" w:rsidR="001E489F" w:rsidRPr="0017306D" w:rsidRDefault="007B2199" w:rsidP="005875D6">
            <w:pPr>
              <w:pStyle w:val="TAL"/>
            </w:pPr>
            <w:r w:rsidRPr="0017306D">
              <w:t>N/A</w:t>
            </w:r>
          </w:p>
        </w:tc>
        <w:tc>
          <w:tcPr>
            <w:tcW w:w="1101" w:type="dxa"/>
          </w:tcPr>
          <w:p w14:paraId="334D300A" w14:textId="77777777" w:rsidR="001E489F" w:rsidRPr="0017306D" w:rsidRDefault="001E489F" w:rsidP="005875D6">
            <w:pPr>
              <w:pStyle w:val="TAL"/>
            </w:pPr>
          </w:p>
        </w:tc>
        <w:tc>
          <w:tcPr>
            <w:tcW w:w="1101" w:type="dxa"/>
          </w:tcPr>
          <w:p w14:paraId="3338BA6A" w14:textId="77777777" w:rsidR="001E489F" w:rsidRPr="0017306D" w:rsidRDefault="001E489F" w:rsidP="005875D6">
            <w:pPr>
              <w:pStyle w:val="TAL"/>
            </w:pPr>
          </w:p>
        </w:tc>
        <w:tc>
          <w:tcPr>
            <w:tcW w:w="6010" w:type="dxa"/>
          </w:tcPr>
          <w:p w14:paraId="225432A0" w14:textId="77777777" w:rsidR="001E489F" w:rsidRPr="0017306D" w:rsidRDefault="001E489F" w:rsidP="005875D6">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005875D6">
        <w:trPr>
          <w:cantSplit/>
          <w:jc w:val="center"/>
        </w:trPr>
        <w:tc>
          <w:tcPr>
            <w:tcW w:w="9526" w:type="dxa"/>
            <w:gridSpan w:val="3"/>
            <w:shd w:val="clear" w:color="auto" w:fill="E0E0E0"/>
          </w:tcPr>
          <w:p w14:paraId="44A32604" w14:textId="77777777" w:rsidR="001E489F" w:rsidRPr="0017306D" w:rsidRDefault="001E489F" w:rsidP="005875D6">
            <w:pPr>
              <w:pStyle w:val="TAH"/>
            </w:pPr>
            <w:r w:rsidRPr="0017306D">
              <w:t>Other related Work /Study Items (if any)</w:t>
            </w:r>
          </w:p>
        </w:tc>
      </w:tr>
      <w:tr w:rsidR="001E489F" w:rsidRPr="0017306D" w14:paraId="73374411" w14:textId="77777777" w:rsidTr="005875D6">
        <w:trPr>
          <w:cantSplit/>
          <w:jc w:val="center"/>
        </w:trPr>
        <w:tc>
          <w:tcPr>
            <w:tcW w:w="1101" w:type="dxa"/>
            <w:shd w:val="clear" w:color="auto" w:fill="E0E0E0"/>
          </w:tcPr>
          <w:p w14:paraId="1FE02429" w14:textId="77777777" w:rsidR="001E489F" w:rsidRPr="0017306D" w:rsidRDefault="001E489F" w:rsidP="005875D6">
            <w:pPr>
              <w:pStyle w:val="TAH"/>
            </w:pPr>
            <w:r w:rsidRPr="0017306D">
              <w:t>Unique ID</w:t>
            </w:r>
          </w:p>
        </w:tc>
        <w:tc>
          <w:tcPr>
            <w:tcW w:w="3326" w:type="dxa"/>
            <w:shd w:val="clear" w:color="auto" w:fill="E0E0E0"/>
          </w:tcPr>
          <w:p w14:paraId="74D80133" w14:textId="77777777" w:rsidR="001E489F" w:rsidRPr="0017306D" w:rsidRDefault="001E489F" w:rsidP="005875D6">
            <w:pPr>
              <w:pStyle w:val="TAH"/>
            </w:pPr>
            <w:r w:rsidRPr="0017306D">
              <w:t>Title</w:t>
            </w:r>
          </w:p>
        </w:tc>
        <w:tc>
          <w:tcPr>
            <w:tcW w:w="5099" w:type="dxa"/>
            <w:shd w:val="clear" w:color="auto" w:fill="E0E0E0"/>
          </w:tcPr>
          <w:p w14:paraId="1DB2E63C" w14:textId="77777777" w:rsidR="001E489F" w:rsidRPr="0017306D" w:rsidRDefault="001E489F" w:rsidP="005875D6">
            <w:pPr>
              <w:pStyle w:val="TAH"/>
            </w:pPr>
            <w:r w:rsidRPr="0017306D">
              <w:t>Nature of relationship</w:t>
            </w:r>
          </w:p>
        </w:tc>
      </w:tr>
      <w:tr w:rsidR="007B2199" w:rsidRPr="0017306D" w14:paraId="0B66CC3F" w14:textId="77777777" w:rsidTr="005875D6">
        <w:trPr>
          <w:cantSplit/>
          <w:jc w:val="center"/>
        </w:trPr>
        <w:tc>
          <w:tcPr>
            <w:tcW w:w="1101" w:type="dxa"/>
          </w:tcPr>
          <w:p w14:paraId="2A3B29D4" w14:textId="464EB616" w:rsidR="007B2199" w:rsidRPr="0017306D" w:rsidRDefault="007B2199" w:rsidP="007B2199">
            <w:pPr>
              <w:pStyle w:val="TAL"/>
            </w:pPr>
          </w:p>
        </w:tc>
        <w:tc>
          <w:tcPr>
            <w:tcW w:w="3326" w:type="dxa"/>
          </w:tcPr>
          <w:p w14:paraId="3AC061FD" w14:textId="55555946" w:rsidR="007B2199" w:rsidRPr="0017306D" w:rsidRDefault="007B2199" w:rsidP="007B2199">
            <w:pPr>
              <w:pStyle w:val="TAL"/>
            </w:pPr>
          </w:p>
        </w:tc>
        <w:tc>
          <w:tcPr>
            <w:tcW w:w="5099" w:type="dxa"/>
          </w:tcPr>
          <w:p w14:paraId="017BF4B1" w14:textId="5245A846" w:rsidR="007B2199" w:rsidRPr="0017306D" w:rsidRDefault="007B2199" w:rsidP="007B2199">
            <w:pPr>
              <w:pStyle w:val="Guidance"/>
              <w:rPr>
                <w:i w:val="0"/>
                <w:iCs/>
              </w:rPr>
            </w:pPr>
          </w:p>
        </w:tc>
      </w:tr>
      <w:tr w:rsidR="007B2199" w:rsidRPr="0017306D" w14:paraId="3A6338DE" w14:textId="77777777" w:rsidTr="005875D6">
        <w:trPr>
          <w:cantSplit/>
          <w:jc w:val="center"/>
        </w:trPr>
        <w:tc>
          <w:tcPr>
            <w:tcW w:w="1101" w:type="dxa"/>
          </w:tcPr>
          <w:p w14:paraId="31A1DB44" w14:textId="15388B83" w:rsidR="007B2199" w:rsidRPr="0017306D" w:rsidRDefault="007B2199" w:rsidP="007B2199">
            <w:pPr>
              <w:pStyle w:val="TAL"/>
            </w:pPr>
          </w:p>
        </w:tc>
        <w:tc>
          <w:tcPr>
            <w:tcW w:w="3326" w:type="dxa"/>
          </w:tcPr>
          <w:p w14:paraId="2965937A" w14:textId="6D4BEFB9" w:rsidR="007B2199" w:rsidRPr="0017306D" w:rsidRDefault="007B2199" w:rsidP="007B2199">
            <w:pPr>
              <w:pStyle w:val="TAL"/>
            </w:pPr>
          </w:p>
        </w:tc>
        <w:tc>
          <w:tcPr>
            <w:tcW w:w="5099" w:type="dxa"/>
          </w:tcPr>
          <w:p w14:paraId="38D765A5" w14:textId="54AC33CC" w:rsidR="007B2199" w:rsidRPr="0017306D" w:rsidRDefault="007B2199" w:rsidP="007B2199">
            <w:pPr>
              <w:pStyle w:val="Guidance"/>
              <w:rPr>
                <w:i w:val="0"/>
                <w:iCs/>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5A1A2C38" w14:textId="391F3F5B" w:rsidR="0054596D" w:rsidRDefault="0054596D" w:rsidP="009E2DEA"/>
    <w:p w14:paraId="4A59793B" w14:textId="510A4F25" w:rsidR="0054596D" w:rsidRPr="007D2B69" w:rsidRDefault="0054596D" w:rsidP="0054596D">
      <w:pPr>
        <w:pStyle w:val="CRCoverPage"/>
        <w:spacing w:after="0"/>
        <w:ind w:left="100"/>
        <w:rPr>
          <w:noProof/>
        </w:rPr>
      </w:pPr>
      <w:r w:rsidRPr="007D2B69">
        <w:rPr>
          <w:noProof/>
        </w:rPr>
        <w:t xml:space="preserve">In scenarios where NFc and NFp pertain to different </w:t>
      </w:r>
      <w:r>
        <w:rPr>
          <w:noProof/>
        </w:rPr>
        <w:t xml:space="preserve">5GC </w:t>
      </w:r>
      <w:r w:rsidRPr="007D2B69">
        <w:rPr>
          <w:noProof/>
        </w:rPr>
        <w:t>domains (e.g. different PLMNs</w:t>
      </w:r>
      <w:r>
        <w:rPr>
          <w:noProof/>
        </w:rPr>
        <w:t xml:space="preserve"> during roaming</w:t>
      </w:r>
      <w:r w:rsidRPr="007D2B69">
        <w:rPr>
          <w:noProof/>
        </w:rPr>
        <w:t>), the operator of the target domain may prefer to perform the discovery and selection of the NFp in the target domain, e.g. for the following reasons:</w:t>
      </w:r>
    </w:p>
    <w:p w14:paraId="658CB4A8" w14:textId="77777777" w:rsidR="0054596D" w:rsidRPr="007D2B69" w:rsidRDefault="0054596D" w:rsidP="0054596D">
      <w:pPr>
        <w:pStyle w:val="CRCoverPage"/>
        <w:spacing w:after="0"/>
        <w:ind w:left="100"/>
        <w:rPr>
          <w:noProof/>
        </w:rPr>
      </w:pPr>
    </w:p>
    <w:p w14:paraId="61FB8445" w14:textId="77777777" w:rsidR="0054596D" w:rsidRPr="007D2B69" w:rsidRDefault="0054596D" w:rsidP="0054596D">
      <w:pPr>
        <w:pStyle w:val="CRCoverPage"/>
        <w:numPr>
          <w:ilvl w:val="0"/>
          <w:numId w:val="10"/>
        </w:numPr>
        <w:spacing w:after="0"/>
        <w:rPr>
          <w:noProof/>
        </w:rPr>
      </w:pPr>
      <w:r w:rsidRPr="007D2B69">
        <w:rPr>
          <w:noProof/>
        </w:rPr>
        <w:t>to avoid disclosing information about candidate NFp that may be sensitive (e.g. load and capacity info, topology info);</w:t>
      </w:r>
    </w:p>
    <w:p w14:paraId="090E32D9" w14:textId="77777777" w:rsidR="0054596D" w:rsidRPr="007D2B69" w:rsidRDefault="0054596D" w:rsidP="0054596D">
      <w:pPr>
        <w:pStyle w:val="CRCoverPage"/>
        <w:numPr>
          <w:ilvl w:val="0"/>
          <w:numId w:val="10"/>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0C151E7" w14:textId="77777777" w:rsidR="0054596D" w:rsidRPr="007D2B69" w:rsidRDefault="0054596D" w:rsidP="0054596D">
      <w:pPr>
        <w:pStyle w:val="CRCoverPage"/>
        <w:numPr>
          <w:ilvl w:val="0"/>
          <w:numId w:val="10"/>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136FBEB2" w14:textId="4EB38E3F" w:rsidR="0054596D" w:rsidRDefault="0054596D" w:rsidP="0054596D">
      <w:pPr>
        <w:pStyle w:val="CRCoverPage"/>
        <w:numPr>
          <w:ilvl w:val="0"/>
          <w:numId w:val="10"/>
        </w:numPr>
        <w:spacing w:after="0"/>
        <w:rPr>
          <w:noProof/>
        </w:rPr>
      </w:pPr>
      <w:r w:rsidRPr="007D2B69">
        <w:rPr>
          <w:noProof/>
        </w:rPr>
        <w:t>because SCPs in the target domain have the best knowledge about candidate NFp instances and sets, incl. load and capacity info, NF service status, etc.</w:t>
      </w:r>
    </w:p>
    <w:p w14:paraId="5964EE23" w14:textId="521AE72E" w:rsidR="0054596D" w:rsidRPr="007D2B69" w:rsidRDefault="0054596D" w:rsidP="0054596D">
      <w:pPr>
        <w:pStyle w:val="CRCoverPage"/>
        <w:numPr>
          <w:ilvl w:val="0"/>
          <w:numId w:val="10"/>
        </w:numPr>
        <w:spacing w:after="0"/>
        <w:rPr>
          <w:noProof/>
        </w:rPr>
      </w:pPr>
      <w:r>
        <w:rPr>
          <w:noProof/>
        </w:rPr>
        <w:t>to facilitate scenarios as requested by GSMA where the connectivity between source and target PLMN is enabled by interconnection provider(s)</w:t>
      </w:r>
    </w:p>
    <w:p w14:paraId="40F379D9" w14:textId="77777777" w:rsidR="0054596D" w:rsidRPr="007D2B69" w:rsidRDefault="0054596D" w:rsidP="0054596D">
      <w:pPr>
        <w:pStyle w:val="CRCoverPage"/>
        <w:spacing w:after="0"/>
        <w:ind w:left="100"/>
        <w:rPr>
          <w:noProof/>
        </w:rPr>
      </w:pPr>
    </w:p>
    <w:p w14:paraId="57964E3D" w14:textId="17DB6525" w:rsidR="0054596D" w:rsidRDefault="0054596D" w:rsidP="0054596D">
      <w:pPr>
        <w:pStyle w:val="CRCoverPage"/>
        <w:spacing w:after="0"/>
        <w:ind w:left="100"/>
        <w:rPr>
          <w:noProof/>
        </w:rPr>
      </w:pPr>
      <w:r w:rsidRPr="007D2B69">
        <w:rPr>
          <w:noProof/>
        </w:rPr>
        <w:t xml:space="preserve">It should be noted </w:t>
      </w:r>
      <w:r>
        <w:rPr>
          <w:noProof/>
        </w:rPr>
        <w:t xml:space="preserve">for </w:t>
      </w:r>
      <w:r w:rsidRPr="007D2B69">
        <w:rPr>
          <w:noProof/>
        </w:rPr>
        <w:t>Indirect Comunication with Delegated Discovery that while for intra-PLMN scenarios, an SCPc may discover (through SCP profiles registered in NRF) whether an SCPp supports delegated discovery, this is not possible for inter-PLMN scenarios (an SCP profile can only be discovered by another SCP in the same PLMN).</w:t>
      </w:r>
    </w:p>
    <w:p w14:paraId="56C4008D" w14:textId="77777777" w:rsidR="00431E41" w:rsidRPr="007D2B69" w:rsidRDefault="00431E41" w:rsidP="0054596D">
      <w:pPr>
        <w:pStyle w:val="CRCoverPage"/>
        <w:spacing w:after="0"/>
        <w:ind w:left="100"/>
        <w:rPr>
          <w:noProof/>
        </w:rPr>
      </w:pPr>
    </w:p>
    <w:p w14:paraId="28F14F73" w14:textId="2E83B870" w:rsidR="00431E41" w:rsidRDefault="00431E41" w:rsidP="00431E41">
      <w:pPr>
        <w:pStyle w:val="CRCoverPage"/>
        <w:ind w:left="100"/>
        <w:rPr>
          <w:noProof/>
        </w:rPr>
      </w:pPr>
      <w:r>
        <w:rPr>
          <w:noProof/>
        </w:rPr>
        <w:t>Proposals for CR(s) to solve this have been submitted at CT4 (</w:t>
      </w:r>
      <w:hyperlink r:id="rId16" w:tgtFrame="_blank" w:history="1">
        <w:r w:rsidRPr="002550A4">
          <w:rPr>
            <w:rStyle w:val="Hyperlink"/>
            <w:rFonts w:eastAsiaTheme="majorEastAsia" w:cs="Arial"/>
            <w:b/>
            <w:bCs/>
            <w:color w:val="124191"/>
            <w:position w:val="-1"/>
            <w:lang w:eastAsia="fr-FR"/>
          </w:rPr>
          <w:t>C4-215054</w:t>
        </w:r>
      </w:hyperlink>
      <w:r>
        <w:rPr>
          <w:noProof/>
        </w:rPr>
        <w:t>) and SA2 (</w:t>
      </w:r>
      <w:hyperlink r:id="rId17" w:history="1">
        <w:r w:rsidRPr="00431E41">
          <w:rPr>
            <w:rStyle w:val="Hyperlink"/>
            <w:noProof/>
          </w:rPr>
          <w:t>S2-2205893</w:t>
        </w:r>
      </w:hyperlink>
      <w:r>
        <w:rPr>
          <w:noProof/>
        </w:rPr>
        <w:t xml:space="preserve">, </w:t>
      </w:r>
      <w:hyperlink r:id="rId18" w:history="1">
        <w:r>
          <w:rPr>
            <w:rStyle w:val="Hyperlink"/>
            <w:noProof/>
          </w:rPr>
          <w:t>S2-2205894</w:t>
        </w:r>
      </w:hyperlink>
      <w:r>
        <w:rPr>
          <w:noProof/>
        </w:rPr>
        <w:t xml:space="preserve">, </w:t>
      </w:r>
      <w:hyperlink r:id="rId19" w:history="1">
        <w:r>
          <w:rPr>
            <w:rStyle w:val="Hyperlink"/>
            <w:noProof/>
          </w:rPr>
          <w:t>S2-2205895</w:t>
        </w:r>
      </w:hyperlink>
      <w:r>
        <w:rPr>
          <w:noProof/>
        </w:rPr>
        <w:t>) as TEI in the past but have not been agreed due to request that a study is needed before going to normative proposals.</w:t>
      </w:r>
    </w:p>
    <w:p w14:paraId="3C445892" w14:textId="4C81A925" w:rsidR="0054596D" w:rsidRPr="007D2B69" w:rsidRDefault="00431E41" w:rsidP="00431E41">
      <w:pPr>
        <w:pStyle w:val="CRCoverPage"/>
        <w:spacing w:after="0"/>
        <w:ind w:left="100"/>
        <w:rPr>
          <w:noProof/>
        </w:rPr>
      </w:pPr>
      <w:r>
        <w:rPr>
          <w:noProof/>
        </w:rPr>
        <w:t>This SID item aims at studying this issue</w:t>
      </w:r>
    </w:p>
    <w:p w14:paraId="7ECE45D2" w14:textId="77777777" w:rsidR="0054596D" w:rsidRPr="0017306D" w:rsidRDefault="0054596D" w:rsidP="009E2DEA"/>
    <w:p w14:paraId="293AA72B" w14:textId="77777777" w:rsidR="001E489F" w:rsidRPr="0017306D" w:rsidRDefault="001E489F" w:rsidP="001E489F"/>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03CF44D2" w14:textId="15304F00" w:rsidR="004130EA" w:rsidRPr="004130EA" w:rsidRDefault="004130EA" w:rsidP="004130EA">
      <w:pPr>
        <w:pStyle w:val="ListParagraph"/>
        <w:numPr>
          <w:ilvl w:val="0"/>
          <w:numId w:val="9"/>
        </w:numPr>
        <w:rPr>
          <w:iCs/>
          <w:color w:val="000000"/>
          <w:sz w:val="20"/>
          <w:szCs w:val="20"/>
          <w:lang w:val="en-GB" w:eastAsia="ja-JP"/>
        </w:rPr>
      </w:pPr>
      <w:r w:rsidRPr="004130EA">
        <w:rPr>
          <w:iCs/>
          <w:color w:val="000000"/>
          <w:sz w:val="20"/>
          <w:szCs w:val="20"/>
          <w:lang w:val="en-GB" w:eastAsia="ja-JP"/>
        </w:rPr>
        <w:t xml:space="preserve">when a </w:t>
      </w:r>
      <w:proofErr w:type="spellStart"/>
      <w:r w:rsidRPr="004130EA">
        <w:rPr>
          <w:iCs/>
          <w:color w:val="000000"/>
          <w:sz w:val="20"/>
          <w:szCs w:val="20"/>
          <w:lang w:val="en-GB" w:eastAsia="ja-JP"/>
        </w:rPr>
        <w:t>NFc</w:t>
      </w:r>
      <w:proofErr w:type="spellEnd"/>
      <w:r w:rsidRPr="004130EA">
        <w:rPr>
          <w:iCs/>
          <w:color w:val="000000"/>
          <w:sz w:val="20"/>
          <w:szCs w:val="20"/>
          <w:lang w:val="en-GB" w:eastAsia="ja-JP"/>
        </w:rPr>
        <w:t xml:space="preserve"> located in a source 5GC requires </w:t>
      </w:r>
      <w:proofErr w:type="spellStart"/>
      <w:r w:rsidRPr="004130EA">
        <w:rPr>
          <w:iCs/>
          <w:color w:val="000000"/>
          <w:sz w:val="20"/>
          <w:szCs w:val="20"/>
          <w:lang w:val="en-GB" w:eastAsia="ja-JP"/>
        </w:rPr>
        <w:t>NFp</w:t>
      </w:r>
      <w:proofErr w:type="spellEnd"/>
      <w:r w:rsidRPr="004130EA">
        <w:rPr>
          <w:iCs/>
          <w:color w:val="000000"/>
          <w:sz w:val="20"/>
          <w:szCs w:val="20"/>
          <w:lang w:val="en-GB" w:eastAsia="ja-JP"/>
        </w:rPr>
        <w:t xml:space="preserve"> services in a target 5GC whether and how the </w:t>
      </w:r>
      <w:proofErr w:type="spellStart"/>
      <w:r w:rsidRPr="004130EA">
        <w:rPr>
          <w:iCs/>
          <w:color w:val="000000"/>
          <w:sz w:val="20"/>
          <w:szCs w:val="20"/>
          <w:lang w:val="en-GB" w:eastAsia="ja-JP"/>
        </w:rPr>
        <w:t>NFp</w:t>
      </w:r>
      <w:proofErr w:type="spellEnd"/>
      <w:r w:rsidRPr="004130EA">
        <w:rPr>
          <w:iCs/>
          <w:color w:val="000000"/>
          <w:sz w:val="20"/>
          <w:szCs w:val="20"/>
          <w:lang w:val="en-GB" w:eastAsia="ja-JP"/>
        </w:rPr>
        <w:t xml:space="preserve"> selection can take place in the target 5GC </w:t>
      </w:r>
    </w:p>
    <w:p w14:paraId="014E3919" w14:textId="77777777" w:rsidR="00944768" w:rsidRPr="0017306D" w:rsidRDefault="00944768" w:rsidP="00944768">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00C76C55">
        <w:tc>
          <w:tcPr>
            <w:tcW w:w="1151" w:type="dxa"/>
            <w:shd w:val="clear" w:color="auto" w:fill="auto"/>
          </w:tcPr>
          <w:p w14:paraId="30F11294" w14:textId="77777777" w:rsidR="00944768" w:rsidRPr="0017306D" w:rsidRDefault="00944768" w:rsidP="00C76C55">
            <w:r w:rsidRPr="0017306D">
              <w:t>Work Task ID</w:t>
            </w:r>
          </w:p>
        </w:tc>
        <w:tc>
          <w:tcPr>
            <w:tcW w:w="1428" w:type="dxa"/>
            <w:shd w:val="clear" w:color="auto" w:fill="auto"/>
          </w:tcPr>
          <w:p w14:paraId="2B628ED6" w14:textId="77777777" w:rsidR="00944768" w:rsidRPr="0017306D" w:rsidRDefault="00944768" w:rsidP="00C76C55">
            <w:r w:rsidRPr="0017306D">
              <w:t>TU Estimate</w:t>
            </w:r>
          </w:p>
          <w:p w14:paraId="7F0E6943" w14:textId="77777777" w:rsidR="00944768" w:rsidRPr="0017306D" w:rsidRDefault="00944768" w:rsidP="00C76C55">
            <w:r w:rsidRPr="0017306D">
              <w:t>(Study)</w:t>
            </w:r>
          </w:p>
        </w:tc>
        <w:tc>
          <w:tcPr>
            <w:tcW w:w="1605" w:type="dxa"/>
          </w:tcPr>
          <w:p w14:paraId="66E93CC4" w14:textId="77777777" w:rsidR="00944768" w:rsidRPr="0017306D" w:rsidRDefault="00944768" w:rsidP="00C76C55">
            <w:r w:rsidRPr="0017306D">
              <w:t>TU Estimate</w:t>
            </w:r>
          </w:p>
          <w:p w14:paraId="1CCD1262" w14:textId="77777777" w:rsidR="00944768" w:rsidRPr="0017306D" w:rsidRDefault="00944768" w:rsidP="00C76C55">
            <w:r w:rsidRPr="0017306D">
              <w:t>(Normative)</w:t>
            </w:r>
          </w:p>
        </w:tc>
        <w:tc>
          <w:tcPr>
            <w:tcW w:w="1605" w:type="dxa"/>
          </w:tcPr>
          <w:p w14:paraId="0246F1A7" w14:textId="77777777" w:rsidR="00944768" w:rsidRPr="0017306D" w:rsidRDefault="00944768" w:rsidP="00C76C55">
            <w:r w:rsidRPr="0017306D">
              <w:t>RAN Dependency</w:t>
            </w:r>
          </w:p>
          <w:p w14:paraId="76B1420C" w14:textId="77777777" w:rsidR="00944768" w:rsidRPr="0017306D" w:rsidRDefault="00944768" w:rsidP="00C76C55">
            <w:r w:rsidRPr="0017306D">
              <w:t xml:space="preserve">(Yes/No/Maybe) </w:t>
            </w:r>
          </w:p>
        </w:tc>
        <w:tc>
          <w:tcPr>
            <w:tcW w:w="2447" w:type="dxa"/>
          </w:tcPr>
          <w:p w14:paraId="093FB0EA" w14:textId="77777777" w:rsidR="00944768" w:rsidRPr="0017306D" w:rsidRDefault="00944768" w:rsidP="00C76C55">
            <w:r w:rsidRPr="0017306D">
              <w:t xml:space="preserve">Inter Work Tasks Dependency </w:t>
            </w:r>
          </w:p>
          <w:p w14:paraId="6B72B06F" w14:textId="77777777" w:rsidR="00944768" w:rsidRPr="0017306D" w:rsidRDefault="00944768" w:rsidP="00C76C55">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944768" w:rsidRPr="0017306D" w14:paraId="43032F9F" w14:textId="77777777" w:rsidTr="00C76C55">
        <w:tc>
          <w:tcPr>
            <w:tcW w:w="1151" w:type="dxa"/>
            <w:shd w:val="clear" w:color="auto" w:fill="auto"/>
          </w:tcPr>
          <w:p w14:paraId="33CD7823" w14:textId="414452E4" w:rsidR="00944768" w:rsidRPr="0017306D" w:rsidRDefault="00944768" w:rsidP="00C76C55">
            <w:r w:rsidRPr="0017306D">
              <w:t>WT#1</w:t>
            </w:r>
          </w:p>
        </w:tc>
        <w:tc>
          <w:tcPr>
            <w:tcW w:w="1428" w:type="dxa"/>
            <w:shd w:val="clear" w:color="auto" w:fill="auto"/>
          </w:tcPr>
          <w:p w14:paraId="6C86B712" w14:textId="73DF0EC5" w:rsidR="00944768" w:rsidRPr="0017306D" w:rsidRDefault="00944768" w:rsidP="00C76C55"/>
        </w:tc>
        <w:tc>
          <w:tcPr>
            <w:tcW w:w="1605" w:type="dxa"/>
          </w:tcPr>
          <w:p w14:paraId="072A1E03" w14:textId="47ADDC09" w:rsidR="00944768" w:rsidRPr="0017306D" w:rsidRDefault="00944768" w:rsidP="00C76C55"/>
        </w:tc>
        <w:tc>
          <w:tcPr>
            <w:tcW w:w="1605" w:type="dxa"/>
          </w:tcPr>
          <w:p w14:paraId="75CDFEED" w14:textId="6012AE19" w:rsidR="00944768" w:rsidRPr="0017306D" w:rsidRDefault="00944768" w:rsidP="00C76C55"/>
        </w:tc>
        <w:tc>
          <w:tcPr>
            <w:tcW w:w="2447" w:type="dxa"/>
          </w:tcPr>
          <w:p w14:paraId="7AB9BFE2" w14:textId="0D5A6649" w:rsidR="00944768" w:rsidRPr="0017306D" w:rsidRDefault="00944768" w:rsidP="00C76C55"/>
        </w:tc>
      </w:tr>
      <w:tr w:rsidR="00944768" w:rsidRPr="0017306D" w14:paraId="37DDF19D" w14:textId="77777777" w:rsidTr="00C76C55">
        <w:tc>
          <w:tcPr>
            <w:tcW w:w="1151" w:type="dxa"/>
            <w:shd w:val="clear" w:color="auto" w:fill="auto"/>
          </w:tcPr>
          <w:p w14:paraId="6C46BD9A" w14:textId="52BF2AC4" w:rsidR="00944768" w:rsidRPr="0017306D" w:rsidRDefault="00944768" w:rsidP="00C76C55">
            <w:r w:rsidRPr="0017306D">
              <w:t>WT#2</w:t>
            </w:r>
          </w:p>
        </w:tc>
        <w:tc>
          <w:tcPr>
            <w:tcW w:w="1428" w:type="dxa"/>
            <w:shd w:val="clear" w:color="auto" w:fill="auto"/>
          </w:tcPr>
          <w:p w14:paraId="70E4AACA" w14:textId="6B89921D" w:rsidR="00944768" w:rsidRPr="0017306D" w:rsidDel="003C6045" w:rsidRDefault="00944768" w:rsidP="00C76C55"/>
        </w:tc>
        <w:tc>
          <w:tcPr>
            <w:tcW w:w="1605" w:type="dxa"/>
          </w:tcPr>
          <w:p w14:paraId="0F78EC51" w14:textId="0EEE6AF2" w:rsidR="00944768" w:rsidRPr="0017306D" w:rsidDel="003C6045" w:rsidRDefault="00944768" w:rsidP="00C76C55"/>
        </w:tc>
        <w:tc>
          <w:tcPr>
            <w:tcW w:w="1605" w:type="dxa"/>
          </w:tcPr>
          <w:p w14:paraId="2D0E8651" w14:textId="63E979B1" w:rsidR="00944768" w:rsidRPr="0017306D" w:rsidDel="00D13FB6" w:rsidRDefault="00944768" w:rsidP="00C76C55"/>
        </w:tc>
        <w:tc>
          <w:tcPr>
            <w:tcW w:w="2447" w:type="dxa"/>
          </w:tcPr>
          <w:p w14:paraId="21438F52" w14:textId="4F46A309" w:rsidR="00944768" w:rsidRPr="0017306D" w:rsidRDefault="00944768" w:rsidP="00C76C55"/>
        </w:tc>
      </w:tr>
      <w:tr w:rsidR="00944768" w:rsidRPr="0017306D" w14:paraId="1E8041AB" w14:textId="77777777" w:rsidTr="00C76C55">
        <w:tc>
          <w:tcPr>
            <w:tcW w:w="1151" w:type="dxa"/>
            <w:shd w:val="clear" w:color="auto" w:fill="auto"/>
          </w:tcPr>
          <w:p w14:paraId="588AF00C" w14:textId="309B8826" w:rsidR="00944768" w:rsidRPr="0017306D" w:rsidRDefault="00944768" w:rsidP="00C76C55">
            <w:r w:rsidRPr="0017306D">
              <w:t>WT#</w:t>
            </w:r>
            <w:r w:rsidR="00B57573" w:rsidRPr="0017306D">
              <w:t>3</w:t>
            </w:r>
          </w:p>
        </w:tc>
        <w:tc>
          <w:tcPr>
            <w:tcW w:w="1428" w:type="dxa"/>
            <w:shd w:val="clear" w:color="auto" w:fill="auto"/>
          </w:tcPr>
          <w:p w14:paraId="6527D84B" w14:textId="053D4543" w:rsidR="00944768" w:rsidRPr="0017306D" w:rsidRDefault="00944768" w:rsidP="00C76C55"/>
        </w:tc>
        <w:tc>
          <w:tcPr>
            <w:tcW w:w="1605" w:type="dxa"/>
          </w:tcPr>
          <w:p w14:paraId="44A1B094" w14:textId="547E1D77" w:rsidR="00944768" w:rsidRPr="0017306D" w:rsidRDefault="00944768" w:rsidP="00C76C55"/>
        </w:tc>
        <w:tc>
          <w:tcPr>
            <w:tcW w:w="1605" w:type="dxa"/>
          </w:tcPr>
          <w:p w14:paraId="09FFF6DC" w14:textId="6FC4304E" w:rsidR="00944768" w:rsidRPr="0017306D" w:rsidRDefault="00944768" w:rsidP="00C76C55"/>
        </w:tc>
        <w:tc>
          <w:tcPr>
            <w:tcW w:w="2447" w:type="dxa"/>
          </w:tcPr>
          <w:p w14:paraId="3BAE0846" w14:textId="17B75853" w:rsidR="00944768" w:rsidRPr="0017306D" w:rsidRDefault="00944768" w:rsidP="00C76C55"/>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7306D" w:rsidRDefault="001E489F" w:rsidP="005875D6">
            <w:pPr>
              <w:pStyle w:val="TAH"/>
            </w:pPr>
            <w:r w:rsidRPr="0017306D">
              <w:t>New specifications {One line per specification. Create/delete lines as needed}</w:t>
            </w:r>
          </w:p>
        </w:tc>
      </w:tr>
      <w:tr w:rsidR="001E489F" w:rsidRPr="0017306D"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7306D" w:rsidRDefault="001E489F" w:rsidP="005875D6">
            <w:pPr>
              <w:pStyle w:val="TAH"/>
            </w:pPr>
            <w:r w:rsidRPr="0017306D">
              <w:t xml:space="preserve">Type </w:t>
            </w:r>
          </w:p>
        </w:tc>
        <w:tc>
          <w:tcPr>
            <w:tcW w:w="1134" w:type="dxa"/>
            <w:shd w:val="clear" w:color="auto" w:fill="D9D9D9"/>
            <w:tcMar>
              <w:left w:w="57" w:type="dxa"/>
              <w:right w:w="57" w:type="dxa"/>
            </w:tcMar>
          </w:tcPr>
          <w:p w14:paraId="20FC5D3B" w14:textId="77777777" w:rsidR="001E489F" w:rsidRPr="0017306D" w:rsidRDefault="001E489F" w:rsidP="005875D6">
            <w:pPr>
              <w:pStyle w:val="TAH"/>
            </w:pPr>
            <w:r w:rsidRPr="0017306D">
              <w:t>TS/TR number</w:t>
            </w:r>
          </w:p>
        </w:tc>
        <w:tc>
          <w:tcPr>
            <w:tcW w:w="2409" w:type="dxa"/>
            <w:shd w:val="clear" w:color="auto" w:fill="D9D9D9"/>
            <w:tcMar>
              <w:left w:w="57" w:type="dxa"/>
              <w:right w:w="57" w:type="dxa"/>
            </w:tcMar>
          </w:tcPr>
          <w:p w14:paraId="0C917615" w14:textId="77777777" w:rsidR="001E489F" w:rsidRPr="0017306D" w:rsidRDefault="001E489F" w:rsidP="005875D6">
            <w:pPr>
              <w:pStyle w:val="TAH"/>
            </w:pPr>
            <w:r w:rsidRPr="0017306D">
              <w:t>Title</w:t>
            </w:r>
          </w:p>
        </w:tc>
        <w:tc>
          <w:tcPr>
            <w:tcW w:w="993" w:type="dxa"/>
            <w:shd w:val="clear" w:color="auto" w:fill="D9D9D9"/>
            <w:tcMar>
              <w:left w:w="57" w:type="dxa"/>
              <w:right w:w="57" w:type="dxa"/>
            </w:tcMar>
          </w:tcPr>
          <w:p w14:paraId="436BA858" w14:textId="77777777" w:rsidR="001E489F" w:rsidRPr="0017306D" w:rsidRDefault="001E489F" w:rsidP="005875D6">
            <w:pPr>
              <w:pStyle w:val="TAH"/>
            </w:pPr>
            <w:r w:rsidRPr="0017306D">
              <w:t xml:space="preserve">For info </w:t>
            </w:r>
            <w:r w:rsidRPr="0017306D">
              <w:br/>
              <w:t xml:space="preserve">at TSG# </w:t>
            </w:r>
          </w:p>
        </w:tc>
        <w:tc>
          <w:tcPr>
            <w:tcW w:w="1074" w:type="dxa"/>
            <w:shd w:val="clear" w:color="auto" w:fill="D9D9D9"/>
            <w:tcMar>
              <w:left w:w="57" w:type="dxa"/>
              <w:right w:w="57" w:type="dxa"/>
            </w:tcMar>
          </w:tcPr>
          <w:p w14:paraId="142611F6" w14:textId="77777777" w:rsidR="001E489F" w:rsidRPr="0017306D" w:rsidRDefault="001E489F" w:rsidP="005875D6">
            <w:pPr>
              <w:pStyle w:val="TAH"/>
            </w:pPr>
            <w:r w:rsidRPr="0017306D">
              <w:t>For approval at TSG#</w:t>
            </w:r>
          </w:p>
        </w:tc>
        <w:tc>
          <w:tcPr>
            <w:tcW w:w="2186" w:type="dxa"/>
            <w:shd w:val="clear" w:color="auto" w:fill="D9D9D9"/>
            <w:tcMar>
              <w:left w:w="57" w:type="dxa"/>
              <w:right w:w="57" w:type="dxa"/>
            </w:tcMar>
          </w:tcPr>
          <w:p w14:paraId="138BC39E" w14:textId="77777777" w:rsidR="001E489F" w:rsidRPr="0017306D" w:rsidRDefault="001E489F" w:rsidP="005875D6">
            <w:pPr>
              <w:pStyle w:val="TAH"/>
            </w:pPr>
            <w:r w:rsidRPr="0017306D">
              <w:t>Rapporteur</w:t>
            </w:r>
          </w:p>
        </w:tc>
      </w:tr>
      <w:tr w:rsidR="00572097" w:rsidRPr="0017306D" w14:paraId="1B661970" w14:textId="77777777" w:rsidTr="005875D6">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1E7E5F02" w:rsidR="00572097" w:rsidRPr="0017306D" w:rsidRDefault="00113F1E" w:rsidP="00572097">
            <w:pPr>
              <w:pStyle w:val="Guidance"/>
              <w:spacing w:after="0"/>
              <w:rPr>
                <w:i w:val="0"/>
                <w:iCs/>
              </w:rPr>
            </w:pPr>
            <w:r w:rsidRPr="00113F1E">
              <w:rPr>
                <w:i w:val="0"/>
                <w:iCs/>
              </w:rPr>
              <w:t>Study on enabling target 5GC to enforce NF producer selection in target 5GC</w:t>
            </w:r>
          </w:p>
        </w:tc>
        <w:tc>
          <w:tcPr>
            <w:tcW w:w="993" w:type="dxa"/>
          </w:tcPr>
          <w:p w14:paraId="060C3F75" w14:textId="6DFA8B35" w:rsidR="00572097" w:rsidRPr="0017306D" w:rsidRDefault="00572097" w:rsidP="00572097">
            <w:pPr>
              <w:pStyle w:val="Guidance"/>
              <w:spacing w:after="0"/>
              <w:rPr>
                <w:i w:val="0"/>
                <w:iCs/>
              </w:rPr>
            </w:pPr>
            <w:proofErr w:type="spellStart"/>
            <w:r w:rsidRPr="0017306D">
              <w:rPr>
                <w:i w:val="0"/>
                <w:iCs/>
              </w:rPr>
              <w:t>SA#xx</w:t>
            </w:r>
            <w:proofErr w:type="spellEnd"/>
          </w:p>
        </w:tc>
        <w:tc>
          <w:tcPr>
            <w:tcW w:w="1074" w:type="dxa"/>
          </w:tcPr>
          <w:p w14:paraId="10697D35" w14:textId="77777777" w:rsidR="00572097" w:rsidRPr="0017306D" w:rsidRDefault="00572097" w:rsidP="00572097">
            <w:pPr>
              <w:pStyle w:val="TAL"/>
              <w:rPr>
                <w:iCs/>
              </w:rPr>
            </w:pPr>
            <w:proofErr w:type="spellStart"/>
            <w:r w:rsidRPr="0017306D">
              <w:rPr>
                <w:iCs/>
              </w:rPr>
              <w:t>SA#yy</w:t>
            </w:r>
            <w:proofErr w:type="spellEnd"/>
          </w:p>
          <w:p w14:paraId="3CC87817" w14:textId="3FBB52EF" w:rsidR="00572097" w:rsidRPr="0017306D" w:rsidRDefault="00572097" w:rsidP="00572097">
            <w:pPr>
              <w:pStyle w:val="Guidance"/>
              <w:spacing w:after="0"/>
              <w:rPr>
                <w:i w:val="0"/>
                <w:iCs/>
              </w:rPr>
            </w:pPr>
          </w:p>
        </w:tc>
        <w:tc>
          <w:tcPr>
            <w:tcW w:w="2186" w:type="dxa"/>
          </w:tcPr>
          <w:p w14:paraId="71B3D7AE" w14:textId="0BF3CFE4" w:rsidR="00572097" w:rsidRPr="0017306D" w:rsidRDefault="00572097" w:rsidP="00572097">
            <w:pPr>
              <w:pStyle w:val="Guidance"/>
              <w:spacing w:after="0"/>
              <w:rPr>
                <w:i w:val="0"/>
                <w:iCs/>
              </w:rPr>
            </w:pPr>
            <w:r w:rsidRPr="0017306D">
              <w:rPr>
                <w:i w:val="0"/>
                <w:iCs/>
              </w:rPr>
              <w:t>Nokia</w:t>
            </w: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5875D6">
            <w:pPr>
              <w:pStyle w:val="TAH"/>
            </w:pPr>
            <w:r w:rsidRPr="0017306D">
              <w:t>Impacted existing TS/TR {One line per specification. Create/delete lines as needed}</w:t>
            </w:r>
          </w:p>
        </w:tc>
      </w:tr>
      <w:tr w:rsidR="001E489F" w:rsidRPr="0017306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5875D6">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5875D6">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5875D6">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5875D6">
            <w:pPr>
              <w:pStyle w:val="TAH"/>
            </w:pPr>
            <w:r w:rsidRPr="0017306D">
              <w:t>Remarks</w:t>
            </w:r>
          </w:p>
        </w:tc>
      </w:tr>
      <w:tr w:rsidR="001E489F" w:rsidRPr="0017306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5875D6">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5875D6">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04B3B033" w:rsidR="00572097" w:rsidRPr="0017306D" w:rsidRDefault="004130EA" w:rsidP="00572097">
      <w:r>
        <w:t>Thomas Belling</w:t>
      </w:r>
      <w:r w:rsidR="00572097" w:rsidRPr="0017306D">
        <w:t>, Nokia</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1AB6D7DC" w:rsidR="00572097" w:rsidRPr="0017306D" w:rsidRDefault="00F70C1F" w:rsidP="00572097">
      <w:pPr>
        <w:pStyle w:val="Guidance"/>
        <w:rPr>
          <w:i w:val="0"/>
        </w:rPr>
      </w:pPr>
      <w:r>
        <w:rPr>
          <w:i w:val="0"/>
        </w:rPr>
        <w:t xml:space="preserve">No </w:t>
      </w:r>
      <w:r w:rsidR="00572097" w:rsidRPr="0017306D">
        <w:rPr>
          <w:i w:val="0"/>
        </w:rPr>
        <w:t>RAN impacts.</w:t>
      </w:r>
    </w:p>
    <w:p w14:paraId="7C6DE546" w14:textId="3F1202F9" w:rsidR="00572097" w:rsidRPr="0017306D" w:rsidRDefault="00572097" w:rsidP="00572097">
      <w:pPr>
        <w:pStyle w:val="Guidance"/>
        <w:rPr>
          <w:i w:val="0"/>
        </w:rPr>
      </w:pPr>
      <w:r w:rsidRPr="0017306D">
        <w:rPr>
          <w:i w:val="0"/>
        </w:rPr>
        <w:t>Security aspects covered by SA3.</w:t>
      </w:r>
    </w:p>
    <w:p w14:paraId="791E7B3B" w14:textId="7383C4E5" w:rsidR="007861B8" w:rsidRPr="0017306D" w:rsidRDefault="00572097" w:rsidP="00572097">
      <w:pPr>
        <w:pStyle w:val="Guidance"/>
        <w:rPr>
          <w:i w:val="0"/>
        </w:rPr>
      </w:pPr>
      <w:r w:rsidRPr="0017306D">
        <w:rPr>
          <w:i w:val="0"/>
        </w:rPr>
        <w:t>OAM aspects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5875D6">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791E" w14:textId="77777777" w:rsidR="00FF36B2" w:rsidRDefault="00FF36B2">
      <w:r>
        <w:separator/>
      </w:r>
    </w:p>
  </w:endnote>
  <w:endnote w:type="continuationSeparator" w:id="0">
    <w:p w14:paraId="58E5B4C7" w14:textId="77777777" w:rsidR="00FF36B2" w:rsidRDefault="00FF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DECE8" w14:textId="77777777" w:rsidR="00FF36B2" w:rsidRDefault="00FF36B2">
      <w:r>
        <w:separator/>
      </w:r>
    </w:p>
  </w:footnote>
  <w:footnote w:type="continuationSeparator" w:id="0">
    <w:p w14:paraId="427677FF" w14:textId="77777777" w:rsidR="00FF36B2" w:rsidRDefault="00FF3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352604738">
    <w:abstractNumId w:val="8"/>
  </w:num>
  <w:num w:numId="10" w16cid:durableId="732200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13F1E"/>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0EA"/>
    <w:rsid w:val="004131BD"/>
    <w:rsid w:val="004159BE"/>
    <w:rsid w:val="00416CEA"/>
    <w:rsid w:val="00421AFD"/>
    <w:rsid w:val="00423015"/>
    <w:rsid w:val="004246F2"/>
    <w:rsid w:val="00431E41"/>
    <w:rsid w:val="00432048"/>
    <w:rsid w:val="0043392C"/>
    <w:rsid w:val="00442C65"/>
    <w:rsid w:val="00451122"/>
    <w:rsid w:val="004518DB"/>
    <w:rsid w:val="004562FC"/>
    <w:rsid w:val="0046281D"/>
    <w:rsid w:val="0047628F"/>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10F09"/>
    <w:rsid w:val="0052032E"/>
    <w:rsid w:val="00521896"/>
    <w:rsid w:val="00522A80"/>
    <w:rsid w:val="00535A39"/>
    <w:rsid w:val="00544D8F"/>
    <w:rsid w:val="0054596D"/>
    <w:rsid w:val="00553BDE"/>
    <w:rsid w:val="00556F13"/>
    <w:rsid w:val="00562495"/>
    <w:rsid w:val="0057209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72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99"/>
    <w:rsid w:val="007B5456"/>
    <w:rsid w:val="007B5F65"/>
    <w:rsid w:val="007C767B"/>
    <w:rsid w:val="007D3C7C"/>
    <w:rsid w:val="007D687A"/>
    <w:rsid w:val="007E1BA0"/>
    <w:rsid w:val="007F2297"/>
    <w:rsid w:val="007F55EC"/>
    <w:rsid w:val="007F6574"/>
    <w:rsid w:val="00825642"/>
    <w:rsid w:val="00831057"/>
    <w:rsid w:val="00837EF8"/>
    <w:rsid w:val="0084119C"/>
    <w:rsid w:val="00850CD4"/>
    <w:rsid w:val="00852CC8"/>
    <w:rsid w:val="00854A49"/>
    <w:rsid w:val="008578D0"/>
    <w:rsid w:val="008624DE"/>
    <w:rsid w:val="008634EB"/>
    <w:rsid w:val="008662E1"/>
    <w:rsid w:val="00866945"/>
    <w:rsid w:val="00876BD5"/>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F35"/>
    <w:rsid w:val="00AD13B9"/>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00E5"/>
    <w:rsid w:val="00CE20C9"/>
    <w:rsid w:val="00CF40F8"/>
    <w:rsid w:val="00D0135E"/>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698A"/>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FC3"/>
    <w:rsid w:val="00F70C1F"/>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36B2"/>
    <w:rsid w:val="10175E4D"/>
    <w:rsid w:val="637BC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customStyle="1" w:styleId="CRCoverPageZchn">
    <w:name w:val="CR Cover Page Zchn"/>
    <w:link w:val="CRCoverPage"/>
    <w:locked/>
    <w:rsid w:val="0054596D"/>
    <w:rPr>
      <w:rFonts w:ascii="Arial" w:hAnsi="Arial"/>
      <w:lang w:eastAsia="en-US"/>
    </w:rPr>
  </w:style>
  <w:style w:type="character" w:styleId="Hyperlink">
    <w:name w:val="Hyperlink"/>
    <w:rsid w:val="00431E41"/>
    <w:rPr>
      <w:color w:val="0000FF"/>
      <w:u w:val="single"/>
    </w:rPr>
  </w:style>
  <w:style w:type="character" w:styleId="UnresolvedMention">
    <w:name w:val="Unresolved Mention"/>
    <w:basedOn w:val="DefaultParagraphFont"/>
    <w:uiPriority w:val="99"/>
    <w:semiHidden/>
    <w:unhideWhenUsed/>
    <w:rsid w:val="00431E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ftp/tsg_sa/WG2_Arch/TSGS2_152E_Electronic_2022-08/Docs/S2-2205894"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52E_Electronic_2022-08/Docs/S2-2205893" TargetMode="External"/><Relationship Id="rId2" Type="http://schemas.openxmlformats.org/officeDocument/2006/relationships/customXml" Target="../customXml/item1.xml"/><Relationship Id="rId16" Type="http://schemas.openxmlformats.org/officeDocument/2006/relationships/hyperlink" Target="https://www.3gpp.org/ftp/tsg_ct/WG4_protocollars_ex-CN4/TSGCT4_106e_meeting/Docs/C4-21505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https://www.3gpp.org/ftp/tsg_sa/WG2_Arch/TSGS2_152E_Electronic_2022-08/Docs/S2-2205895"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5AIRPNAIUNRU-2028481721-9332</_dlc_DocId>
    <_dlc_DocIdUrl xmlns="71c5aaf6-e6ce-465b-b873-5148d2a4c105">
      <Url>https://nokia.sharepoint.com/sites/c5g/e2earch/_layouts/15/DocIdRedir.aspx?ID=5AIRPNAIUNRU-2028481721-9332</Url>
      <Description>5AIRPNAIUNRU-2028481721-9332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4CD67AAC-E1ED-41F4-BBB4-59AE7709ACF3}">
  <ds:schemaRefs>
    <ds:schemaRef ds:uri="f659f8e2-1f61-4f73-8f5e-1b768c00d15a"/>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 r01</cp:lastModifiedBy>
  <cp:revision>2</cp:revision>
  <cp:lastPrinted>2001-04-23T09:30:00Z</cp:lastPrinted>
  <dcterms:created xsi:type="dcterms:W3CDTF">2023-05-12T16:05:00Z</dcterms:created>
  <dcterms:modified xsi:type="dcterms:W3CDTF">2023-05-12T16:05:00Z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6fdf795e-7a07-4ea0-9776-ed631b6d17ba</vt:lpwstr>
  </property>
  <property fmtid="{D5CDD505-2E9C-101B-9397-08002B2CF9AE}" pid="4" name="MediaServiceImageTags">
    <vt:lpwstr/>
  </property>
</Properties>
</file>